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FD5E9" w14:textId="77777777" w:rsidR="00386C82" w:rsidRPr="00A13769" w:rsidRDefault="005B5105" w:rsidP="00386C82">
      <w:pPr>
        <w:widowControl w:val="0"/>
        <w:jc w:val="center"/>
        <w:rPr>
          <w:snapToGrid w:val="0"/>
          <w:u w:val="single"/>
        </w:rPr>
      </w:pPr>
      <w:r w:rsidRPr="00A13769">
        <w:rPr>
          <w:snapToGrid w:val="0"/>
          <w:u w:val="single"/>
        </w:rPr>
        <w:t>Annual Declaration</w:t>
      </w:r>
      <w:r w:rsidR="00386C82" w:rsidRPr="00A13769">
        <w:rPr>
          <w:snapToGrid w:val="0"/>
          <w:u w:val="single"/>
        </w:rPr>
        <w:t xml:space="preserve"> Pursuant to Cal</w:t>
      </w:r>
      <w:r w:rsidR="00A93DE8">
        <w:rPr>
          <w:snapToGrid w:val="0"/>
          <w:u w:val="single"/>
        </w:rPr>
        <w:t>ifornia</w:t>
      </w:r>
      <w:r w:rsidR="00386C82" w:rsidRPr="00A13769">
        <w:rPr>
          <w:snapToGrid w:val="0"/>
          <w:u w:val="single"/>
        </w:rPr>
        <w:t xml:space="preserve"> Health &amp; Safety Code §</w:t>
      </w:r>
      <w:r w:rsidRPr="00A13769">
        <w:rPr>
          <w:snapToGrid w:val="0"/>
          <w:u w:val="single"/>
        </w:rPr>
        <w:t>§</w:t>
      </w:r>
      <w:r w:rsidR="00386C82" w:rsidRPr="00A13769">
        <w:rPr>
          <w:snapToGrid w:val="0"/>
          <w:u w:val="single"/>
        </w:rPr>
        <w:t xml:space="preserve"> </w:t>
      </w:r>
      <w:r w:rsidRPr="00A13769">
        <w:rPr>
          <w:snapToGrid w:val="0"/>
          <w:u w:val="single"/>
        </w:rPr>
        <w:t>119400-</w:t>
      </w:r>
      <w:r w:rsidR="00386C82" w:rsidRPr="00A13769">
        <w:rPr>
          <w:snapToGrid w:val="0"/>
          <w:u w:val="single"/>
        </w:rPr>
        <w:t>119402</w:t>
      </w:r>
    </w:p>
    <w:p w14:paraId="06CE4F39" w14:textId="77777777" w:rsidR="00386C82" w:rsidRPr="00A13769" w:rsidRDefault="00386C82" w:rsidP="00386C82">
      <w:pPr>
        <w:widowControl w:val="0"/>
        <w:rPr>
          <w:snapToGrid w:val="0"/>
        </w:rPr>
      </w:pPr>
    </w:p>
    <w:p w14:paraId="33C1EFAF" w14:textId="77777777" w:rsidR="00A13769" w:rsidRPr="00A13769" w:rsidRDefault="00A13769" w:rsidP="00386C82">
      <w:pPr>
        <w:widowControl w:val="0"/>
        <w:rPr>
          <w:snapToGrid w:val="0"/>
        </w:rPr>
      </w:pPr>
    </w:p>
    <w:p w14:paraId="3214EC55" w14:textId="53CE09A6" w:rsidR="0065272C" w:rsidRPr="001C65CB" w:rsidRDefault="0065272C" w:rsidP="00302C17">
      <w:r w:rsidRPr="001C65CB">
        <w:rPr>
          <w:snapToGrid w:val="0"/>
        </w:rPr>
        <w:t xml:space="preserve">All Bayer </w:t>
      </w:r>
      <w:r w:rsidR="005C7623" w:rsidRPr="001C65CB">
        <w:rPr>
          <w:snapToGrid w:val="0"/>
        </w:rPr>
        <w:t>U.S. LLC</w:t>
      </w:r>
      <w:r w:rsidR="00BD2E18" w:rsidRPr="001C65CB">
        <w:rPr>
          <w:snapToGrid w:val="0"/>
        </w:rPr>
        <w:t xml:space="preserve"> </w:t>
      </w:r>
      <w:r w:rsidRPr="001C65CB">
        <w:rPr>
          <w:snapToGrid w:val="0"/>
        </w:rPr>
        <w:t>employees</w:t>
      </w:r>
      <w:r w:rsidR="00390D53" w:rsidRPr="001C65CB">
        <w:rPr>
          <w:snapToGrid w:val="0"/>
        </w:rPr>
        <w:t>,</w:t>
      </w:r>
      <w:r w:rsidR="00390D53" w:rsidRPr="6B0E7393">
        <w:t xml:space="preserve"> contractors, consultants and agents</w:t>
      </w:r>
      <w:r w:rsidRPr="001C65CB">
        <w:rPr>
          <w:snapToGrid w:val="0"/>
        </w:rPr>
        <w:t xml:space="preserve"> have a responsibility to comply with all legal requirements and must report suspected violations of our compliance programs and related policies to their supervisors, the Law</w:t>
      </w:r>
      <w:r w:rsidR="00D969D5" w:rsidRPr="001C65CB">
        <w:rPr>
          <w:snapToGrid w:val="0"/>
        </w:rPr>
        <w:t xml:space="preserve">, </w:t>
      </w:r>
      <w:r w:rsidRPr="001C65CB">
        <w:rPr>
          <w:snapToGrid w:val="0"/>
        </w:rPr>
        <w:t xml:space="preserve">Patents </w:t>
      </w:r>
      <w:r w:rsidR="00D969D5" w:rsidRPr="001C65CB">
        <w:rPr>
          <w:snapToGrid w:val="0"/>
        </w:rPr>
        <w:t xml:space="preserve">and Compliance </w:t>
      </w:r>
      <w:r w:rsidRPr="001C65CB">
        <w:rPr>
          <w:snapToGrid w:val="0"/>
        </w:rPr>
        <w:t xml:space="preserve">Department, </w:t>
      </w:r>
      <w:r w:rsidR="00892113" w:rsidRPr="001C65CB">
        <w:rPr>
          <w:snapToGrid w:val="0"/>
        </w:rPr>
        <w:t xml:space="preserve">or </w:t>
      </w:r>
      <w:r w:rsidRPr="001C65CB">
        <w:rPr>
          <w:snapToGrid w:val="0"/>
        </w:rPr>
        <w:t>the Compliance Officer through the Confidential Disclosure Program</w:t>
      </w:r>
      <w:r w:rsidR="00390D53" w:rsidRPr="001C65CB">
        <w:rPr>
          <w:snapToGrid w:val="0"/>
        </w:rPr>
        <w:t xml:space="preserve"> </w:t>
      </w:r>
      <w:r w:rsidR="00390D53" w:rsidRPr="001C65CB">
        <w:rPr>
          <w:iCs/>
          <w:szCs w:val="24"/>
        </w:rPr>
        <w:t>(</w:t>
      </w:r>
      <w:r w:rsidR="003D4C82" w:rsidRPr="6B0E7393">
        <w:t xml:space="preserve">including </w:t>
      </w:r>
      <w:r w:rsidR="00390D53" w:rsidRPr="6B0E7393">
        <w:t xml:space="preserve">the “Bayer </w:t>
      </w:r>
      <w:r w:rsidR="00D969D5" w:rsidRPr="6B0E7393">
        <w:t xml:space="preserve">Compliance Hotline,” </w:t>
      </w:r>
      <w:r w:rsidR="00390D53" w:rsidRPr="6B0E7393">
        <w:t>1-888-765-3846</w:t>
      </w:r>
      <w:r w:rsidR="00536319" w:rsidRPr="001C65CB">
        <w:rPr>
          <w:iCs/>
          <w:szCs w:val="24"/>
        </w:rPr>
        <w:t>).</w:t>
      </w:r>
      <w:r w:rsidR="00451AAE" w:rsidRPr="001C65CB">
        <w:rPr>
          <w:iCs/>
          <w:szCs w:val="24"/>
        </w:rPr>
        <w:t xml:space="preserve">  </w:t>
      </w:r>
      <w:r w:rsidRPr="001C65CB">
        <w:rPr>
          <w:snapToGrid w:val="0"/>
        </w:rPr>
        <w:t>Reports to the Confidential Disclosure Program may be made anonymously.</w:t>
      </w:r>
      <w:r w:rsidR="00BB39ED" w:rsidRPr="001C65CB">
        <w:rPr>
          <w:snapToGrid w:val="0"/>
        </w:rPr>
        <w:t xml:space="preserve"> </w:t>
      </w:r>
      <w:r w:rsidRPr="001C65CB">
        <w:rPr>
          <w:snapToGrid w:val="0"/>
        </w:rPr>
        <w:t>Any employee who reports a suspected violation</w:t>
      </w:r>
      <w:r w:rsidR="00894FED">
        <w:rPr>
          <w:snapToGrid w:val="0"/>
        </w:rPr>
        <w:t xml:space="preserve"> or raises any compliance matter in good faith</w:t>
      </w:r>
      <w:r w:rsidR="00BD2E18" w:rsidRPr="001C65CB">
        <w:rPr>
          <w:snapToGrid w:val="0"/>
        </w:rPr>
        <w:t xml:space="preserve"> </w:t>
      </w:r>
      <w:r w:rsidRPr="001C65CB">
        <w:rPr>
          <w:snapToGrid w:val="0"/>
        </w:rPr>
        <w:t>will not be subject to any retaliation or adverse action based upon such reports.</w:t>
      </w:r>
    </w:p>
    <w:p w14:paraId="67BB57F6" w14:textId="77777777" w:rsidR="00302C17" w:rsidRPr="00A13769" w:rsidRDefault="00302C17" w:rsidP="00302C17">
      <w:pPr>
        <w:rPr>
          <w:snapToGrid w:val="0"/>
        </w:rPr>
      </w:pPr>
    </w:p>
    <w:p w14:paraId="192A6577" w14:textId="281693D2" w:rsidR="0097214E" w:rsidRPr="00BB39ED" w:rsidRDefault="0097214E" w:rsidP="7084E002">
      <w:pPr>
        <w:pStyle w:val="BodyFirstLine1"/>
        <w:ind w:firstLine="0"/>
        <w:rPr>
          <w:b/>
          <w:bCs/>
        </w:rPr>
      </w:pPr>
      <w:r w:rsidRPr="00D61768">
        <w:rPr>
          <w:snapToGrid w:val="0"/>
        </w:rPr>
        <w:t xml:space="preserve">Bayer </w:t>
      </w:r>
      <w:r>
        <w:rPr>
          <w:snapToGrid w:val="0"/>
        </w:rPr>
        <w:t xml:space="preserve">U.S. LLC, including Bayer </w:t>
      </w:r>
      <w:r w:rsidR="00F77C7C">
        <w:t xml:space="preserve">U.S. </w:t>
      </w:r>
      <w:r w:rsidRPr="00D61768">
        <w:rPr>
          <w:snapToGrid w:val="0"/>
        </w:rPr>
        <w:t>Pharmaceuticals</w:t>
      </w:r>
      <w:r>
        <w:rPr>
          <w:snapToGrid w:val="0"/>
        </w:rPr>
        <w:t xml:space="preserve">, which includes the Radiology </w:t>
      </w:r>
      <w:r w:rsidR="00A6612E">
        <w:rPr>
          <w:snapToGrid w:val="0"/>
        </w:rPr>
        <w:t>b</w:t>
      </w:r>
      <w:r>
        <w:rPr>
          <w:snapToGrid w:val="0"/>
        </w:rPr>
        <w:t>usiness</w:t>
      </w:r>
      <w:r w:rsidR="00A6612E">
        <w:rPr>
          <w:snapToGrid w:val="0"/>
        </w:rPr>
        <w:t xml:space="preserve"> </w:t>
      </w:r>
      <w:r w:rsidRPr="00D61768">
        <w:rPr>
          <w:snapToGrid w:val="0"/>
        </w:rPr>
        <w:t>(collectively</w:t>
      </w:r>
      <w:r>
        <w:rPr>
          <w:snapToGrid w:val="0"/>
        </w:rPr>
        <w:t xml:space="preserve"> referred to as</w:t>
      </w:r>
      <w:r w:rsidRPr="00D61768">
        <w:rPr>
          <w:snapToGrid w:val="0"/>
        </w:rPr>
        <w:t xml:space="preserve"> “Bayer”)</w:t>
      </w:r>
      <w:r>
        <w:rPr>
          <w:snapToGrid w:val="0"/>
        </w:rPr>
        <w:t>,</w:t>
      </w:r>
      <w:r>
        <w:t xml:space="preserve"> </w:t>
      </w:r>
      <w:r w:rsidRPr="00A13769">
        <w:t>her</w:t>
      </w:r>
      <w:r>
        <w:t>e</w:t>
      </w:r>
      <w:r w:rsidRPr="00A13769">
        <w:t>by declare</w:t>
      </w:r>
      <w:r>
        <w:t>s</w:t>
      </w:r>
      <w:r w:rsidRPr="00A13769">
        <w:t xml:space="preserve"> that, to the best of its knowledge, </w:t>
      </w:r>
      <w:r w:rsidR="004C193B">
        <w:t xml:space="preserve">it was in compliance, in all material respects, with its Comprehensive Compliance Program and </w:t>
      </w:r>
      <w:r w:rsidRPr="00A13769">
        <w:t>its good faith understanding of all applicable statutory requirements</w:t>
      </w:r>
      <w:r w:rsidR="004C193B">
        <w:t xml:space="preserve"> </w:t>
      </w:r>
      <w:r w:rsidR="004C193B" w:rsidRPr="7084E002">
        <w:t xml:space="preserve">of </w:t>
      </w:r>
      <w:r w:rsidRPr="7084E002">
        <w:t xml:space="preserve">California Health and Safety Code §§ 119400-119402 </w:t>
      </w:r>
      <w:r w:rsidR="004C193B" w:rsidRPr="7084E002">
        <w:t>during the period between January 1, 202</w:t>
      </w:r>
      <w:r w:rsidR="6811B57A" w:rsidRPr="7084E002">
        <w:t>5</w:t>
      </w:r>
      <w:r w:rsidR="00A6086E">
        <w:t>,</w:t>
      </w:r>
      <w:r w:rsidR="004C193B" w:rsidRPr="7084E002">
        <w:t xml:space="preserve"> to December 31, 202</w:t>
      </w:r>
      <w:r w:rsidR="294F58C7" w:rsidRPr="7084E002">
        <w:t>5</w:t>
      </w:r>
      <w:r w:rsidR="004C193B" w:rsidRPr="7084E002">
        <w:t xml:space="preserve">.  Any violations or suspected violations </w:t>
      </w:r>
      <w:r w:rsidR="39D3A9D6" w:rsidRPr="7084E002">
        <w:t>we</w:t>
      </w:r>
      <w:r w:rsidR="004C193B" w:rsidRPr="7084E002">
        <w:t>re investigated and appropriately resolved</w:t>
      </w:r>
      <w:r w:rsidR="005D5453">
        <w:t>, consistent with Bayer's</w:t>
      </w:r>
      <w:r w:rsidR="004C193B" w:rsidRPr="7084E002">
        <w:t xml:space="preserve"> internal processes and procedures.  </w:t>
      </w:r>
      <w:r w:rsidRPr="00A13769">
        <w:t>Copies of this declaration and the</w:t>
      </w:r>
      <w:r>
        <w:t xml:space="preserve"> CCP may be obtained by </w:t>
      </w:r>
      <w:r w:rsidRPr="00DF78DF">
        <w:t xml:space="preserve">calling </w:t>
      </w:r>
      <w:r w:rsidRPr="00DF78DF">
        <w:rPr>
          <w:snapToGrid w:val="0"/>
        </w:rPr>
        <w:t xml:space="preserve">1-877-256-3562 (our </w:t>
      </w:r>
      <w:r w:rsidRPr="00DF78DF">
        <w:t>toll-free number)</w:t>
      </w:r>
      <w:r>
        <w:t>.</w:t>
      </w:r>
    </w:p>
    <w:p w14:paraId="0A834BB1" w14:textId="77777777" w:rsidR="00386C82" w:rsidRDefault="00386C82"/>
    <w:p w14:paraId="69FB8763" w14:textId="77777777" w:rsidR="004F259E" w:rsidRDefault="004F259E"/>
    <w:p w14:paraId="7185C2BE" w14:textId="77777777" w:rsidR="007B606C" w:rsidRDefault="007B606C">
      <w:pPr>
        <w:rPr>
          <w:color w:val="FF0000"/>
        </w:rPr>
      </w:pPr>
    </w:p>
    <w:p w14:paraId="338CF4CD" w14:textId="77777777" w:rsidR="007B606C" w:rsidRPr="00180419" w:rsidRDefault="007B606C" w:rsidP="00CB3259">
      <w:pPr>
        <w:pStyle w:val="ListParagraph"/>
        <w:rPr>
          <w:color w:val="FF0000"/>
          <w:highlight w:val="yellow"/>
        </w:rPr>
      </w:pPr>
    </w:p>
    <w:sectPr w:rsidR="007B606C" w:rsidRPr="00180419" w:rsidSect="00386C82">
      <w:footerReference w:type="even" r:id="rId10"/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7B10B" w14:textId="77777777" w:rsidR="00907265" w:rsidRDefault="00907265">
      <w:r>
        <w:separator/>
      </w:r>
    </w:p>
  </w:endnote>
  <w:endnote w:type="continuationSeparator" w:id="0">
    <w:p w14:paraId="73A9344A" w14:textId="77777777" w:rsidR="00907265" w:rsidRDefault="0090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E42B" w14:textId="1B6F1D90" w:rsidR="00AF6EE6" w:rsidRDefault="00AF6E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CDDC7B" wp14:editId="7AB3D178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86890" cy="531495"/>
              <wp:effectExtent l="0" t="0" r="0" b="0"/>
              <wp:wrapNone/>
              <wp:docPr id="1333682223" name="Text Box 4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6890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31246B" w14:textId="064EFF2E" w:rsidR="00AF6EE6" w:rsidRPr="00AF6EE6" w:rsidRDefault="00AF6EE6" w:rsidP="00AF6EE6">
                          <w:pPr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</w:pPr>
                          <w:r w:rsidRPr="00AF6EE6"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CDDC7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RESTRICTED" style="position:absolute;margin-left:89.5pt;margin-top:0;width:140.7pt;height:41.8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" filled="f" stroked="f">
              <v:fill o:detectmouseclick="t"/>
              <v:textbox style="mso-fit-shape-to-text:t" inset="0,0,20pt,15pt">
                <w:txbxContent>
                  <w:p w14:paraId="6631246B" w14:textId="064EFF2E" w:rsidR="00AF6EE6" w:rsidRPr="00AF6EE6" w:rsidRDefault="00AF6EE6" w:rsidP="00AF6EE6">
                    <w:pPr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</w:pPr>
                    <w:r w:rsidRPr="00AF6EE6"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851B" w14:textId="1624EC1E" w:rsidR="004E549A" w:rsidRDefault="00AF6E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182FD23" wp14:editId="371FAE6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86890" cy="531495"/>
              <wp:effectExtent l="0" t="0" r="0" b="0"/>
              <wp:wrapNone/>
              <wp:docPr id="418671589" name="Text Box 5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6890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09B6B" w14:textId="3FE746C4" w:rsidR="00AF6EE6" w:rsidRPr="00AF6EE6" w:rsidRDefault="00AF6EE6" w:rsidP="00AF6EE6">
                          <w:pPr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</w:pPr>
                          <w:r w:rsidRPr="00AF6EE6"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82FD2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RESTRICTED" style="position:absolute;margin-left:89.5pt;margin-top:0;width:140.7pt;height:41.8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" filled="f" stroked="f">
              <v:fill o:detectmouseclick="t"/>
              <v:textbox style="mso-fit-shape-to-text:t" inset="0,0,20pt,15pt">
                <w:txbxContent>
                  <w:p w14:paraId="4AD09B6B" w14:textId="3FE746C4" w:rsidR="00AF6EE6" w:rsidRPr="00AF6EE6" w:rsidRDefault="00AF6EE6" w:rsidP="00AF6EE6">
                    <w:pPr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</w:pPr>
                    <w:r w:rsidRPr="00AF6EE6"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E549A">
      <w:tab/>
    </w:r>
    <w:r w:rsidR="004E549A">
      <w:fldChar w:fldCharType="begin"/>
    </w:r>
    <w:r w:rsidR="004E549A">
      <w:instrText xml:space="preserve"> PAGE </w:instrText>
    </w:r>
    <w:r w:rsidR="004E549A">
      <w:fldChar w:fldCharType="separate"/>
    </w:r>
    <w:r w:rsidR="004E549A">
      <w:rPr>
        <w:noProof/>
      </w:rPr>
      <w:t>2</w:t>
    </w:r>
    <w:r w:rsidR="004E549A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3E5E" w14:textId="1881FDC8" w:rsidR="00122A15" w:rsidRDefault="00AF6EE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DF19B6D" wp14:editId="3F26915A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786890" cy="531495"/>
              <wp:effectExtent l="0" t="0" r="0" b="0"/>
              <wp:wrapNone/>
              <wp:docPr id="1617748094" name="Text Box 3" descr="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6890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157D64" w14:textId="3078064C" w:rsidR="00AF6EE6" w:rsidRPr="00AF6EE6" w:rsidRDefault="00AF6EE6" w:rsidP="00AF6EE6">
                          <w:pPr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</w:pPr>
                          <w:r w:rsidRPr="00AF6EE6">
                            <w:rPr>
                              <w:rFonts w:ascii="Aptos" w:eastAsia="Aptos" w:hAnsi="Aptos" w:cs="Aptos"/>
                              <w:noProof/>
                              <w:color w:val="FF8939"/>
                              <w:sz w:val="44"/>
                              <w:szCs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F19B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RESTRICTED" style="position:absolute;margin-left:89.5pt;margin-top:0;width:140.7pt;height:41.8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" filled="f" stroked="f">
              <v:fill o:detectmouseclick="t"/>
              <v:textbox style="mso-fit-shape-to-text:t" inset="0,0,20pt,15pt">
                <w:txbxContent>
                  <w:p w14:paraId="01157D64" w14:textId="3078064C" w:rsidR="00AF6EE6" w:rsidRPr="00AF6EE6" w:rsidRDefault="00AF6EE6" w:rsidP="00AF6EE6">
                    <w:pPr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</w:pPr>
                    <w:r w:rsidRPr="00AF6EE6">
                      <w:rPr>
                        <w:rFonts w:ascii="Aptos" w:eastAsia="Aptos" w:hAnsi="Aptos" w:cs="Aptos"/>
                        <w:noProof/>
                        <w:color w:val="FF8939"/>
                        <w:sz w:val="44"/>
                        <w:szCs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4EC51" w14:textId="77777777" w:rsidR="00907265" w:rsidRDefault="00907265">
      <w:r>
        <w:separator/>
      </w:r>
    </w:p>
  </w:footnote>
  <w:footnote w:type="continuationSeparator" w:id="0">
    <w:p w14:paraId="4149E8A2" w14:textId="77777777" w:rsidR="00907265" w:rsidRDefault="00907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196D"/>
    <w:multiLevelType w:val="hybridMultilevel"/>
    <w:tmpl w:val="0E1241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2725E"/>
    <w:multiLevelType w:val="hybridMultilevel"/>
    <w:tmpl w:val="890E85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533635">
    <w:abstractNumId w:val="0"/>
  </w:num>
  <w:num w:numId="2" w16cid:durableId="951402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C82"/>
    <w:rsid w:val="000C6945"/>
    <w:rsid w:val="000E3238"/>
    <w:rsid w:val="00122A15"/>
    <w:rsid w:val="00143EE5"/>
    <w:rsid w:val="00170487"/>
    <w:rsid w:val="00180419"/>
    <w:rsid w:val="001B7C76"/>
    <w:rsid w:val="001C65CB"/>
    <w:rsid w:val="002176BE"/>
    <w:rsid w:val="00257EA4"/>
    <w:rsid w:val="00271689"/>
    <w:rsid w:val="002B0969"/>
    <w:rsid w:val="00302C17"/>
    <w:rsid w:val="00321403"/>
    <w:rsid w:val="0036197A"/>
    <w:rsid w:val="00382892"/>
    <w:rsid w:val="003861EF"/>
    <w:rsid w:val="00386C82"/>
    <w:rsid w:val="00390D53"/>
    <w:rsid w:val="00390F56"/>
    <w:rsid w:val="003D4C82"/>
    <w:rsid w:val="003D5D12"/>
    <w:rsid w:val="00451AAE"/>
    <w:rsid w:val="0047416B"/>
    <w:rsid w:val="0048746B"/>
    <w:rsid w:val="004C193B"/>
    <w:rsid w:val="004E549A"/>
    <w:rsid w:val="004F259E"/>
    <w:rsid w:val="0050097F"/>
    <w:rsid w:val="00536319"/>
    <w:rsid w:val="005943DE"/>
    <w:rsid w:val="005975C6"/>
    <w:rsid w:val="005B5105"/>
    <w:rsid w:val="005C7623"/>
    <w:rsid w:val="005D5453"/>
    <w:rsid w:val="0065272C"/>
    <w:rsid w:val="00673B4F"/>
    <w:rsid w:val="0073511B"/>
    <w:rsid w:val="007B606C"/>
    <w:rsid w:val="007D51C9"/>
    <w:rsid w:val="0080625F"/>
    <w:rsid w:val="008539EC"/>
    <w:rsid w:val="00877ED3"/>
    <w:rsid w:val="00892113"/>
    <w:rsid w:val="00894FED"/>
    <w:rsid w:val="008D4D0B"/>
    <w:rsid w:val="008E1E6E"/>
    <w:rsid w:val="008E7AD0"/>
    <w:rsid w:val="008F74C7"/>
    <w:rsid w:val="00907265"/>
    <w:rsid w:val="00936B8A"/>
    <w:rsid w:val="0097214E"/>
    <w:rsid w:val="00996B1A"/>
    <w:rsid w:val="009E7ADD"/>
    <w:rsid w:val="00A010F9"/>
    <w:rsid w:val="00A13769"/>
    <w:rsid w:val="00A14B36"/>
    <w:rsid w:val="00A152A0"/>
    <w:rsid w:val="00A27736"/>
    <w:rsid w:val="00A537FD"/>
    <w:rsid w:val="00A6086E"/>
    <w:rsid w:val="00A6612E"/>
    <w:rsid w:val="00A80506"/>
    <w:rsid w:val="00A8129A"/>
    <w:rsid w:val="00A93DE8"/>
    <w:rsid w:val="00AB4F31"/>
    <w:rsid w:val="00AE73BB"/>
    <w:rsid w:val="00AF6EE6"/>
    <w:rsid w:val="00B24C29"/>
    <w:rsid w:val="00B374F4"/>
    <w:rsid w:val="00BB39ED"/>
    <w:rsid w:val="00BD2E18"/>
    <w:rsid w:val="00BE0620"/>
    <w:rsid w:val="00BE664A"/>
    <w:rsid w:val="00C11A57"/>
    <w:rsid w:val="00C63A6B"/>
    <w:rsid w:val="00C90D04"/>
    <w:rsid w:val="00CB3259"/>
    <w:rsid w:val="00CD28CC"/>
    <w:rsid w:val="00D36A5E"/>
    <w:rsid w:val="00D91E48"/>
    <w:rsid w:val="00D969D5"/>
    <w:rsid w:val="00DB00C2"/>
    <w:rsid w:val="00DB4853"/>
    <w:rsid w:val="00DD495B"/>
    <w:rsid w:val="00DF4FFE"/>
    <w:rsid w:val="00DF78DF"/>
    <w:rsid w:val="00E77CDD"/>
    <w:rsid w:val="00EB2E3F"/>
    <w:rsid w:val="00ED46F7"/>
    <w:rsid w:val="00F25B9D"/>
    <w:rsid w:val="00F4361C"/>
    <w:rsid w:val="00F731B8"/>
    <w:rsid w:val="00F77C7C"/>
    <w:rsid w:val="00FB056B"/>
    <w:rsid w:val="00FD2DA5"/>
    <w:rsid w:val="00FD6CD6"/>
    <w:rsid w:val="294F58C7"/>
    <w:rsid w:val="2A258991"/>
    <w:rsid w:val="39D3A9D6"/>
    <w:rsid w:val="402200CA"/>
    <w:rsid w:val="6811B57A"/>
    <w:rsid w:val="6B0E7393"/>
    <w:rsid w:val="6C8F9130"/>
    <w:rsid w:val="6FC6705C"/>
    <w:rsid w:val="7084E002"/>
    <w:rsid w:val="7394B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2B8130"/>
  <w15:docId w15:val="{417BFD3B-3940-46E4-85CE-A67A11EF0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6C82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86C82"/>
    <w:pPr>
      <w:tabs>
        <w:tab w:val="center" w:pos="4320"/>
        <w:tab w:val="right" w:pos="8640"/>
      </w:tabs>
    </w:pPr>
  </w:style>
  <w:style w:type="paragraph" w:customStyle="1" w:styleId="BodyFirstLine1">
    <w:name w:val="Body First Line 1&quot;"/>
    <w:basedOn w:val="Normal"/>
    <w:rsid w:val="00386C82"/>
    <w:pPr>
      <w:spacing w:after="240"/>
      <w:ind w:firstLine="1440"/>
    </w:pPr>
  </w:style>
  <w:style w:type="paragraph" w:styleId="BalloonText">
    <w:name w:val="Balloon Text"/>
    <w:basedOn w:val="Normal"/>
    <w:semiHidden/>
    <w:rsid w:val="005B510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606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22A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22A15"/>
    <w:rPr>
      <w:sz w:val="24"/>
    </w:rPr>
  </w:style>
  <w:style w:type="paragraph" w:styleId="Revision">
    <w:name w:val="Revision"/>
    <w:hidden/>
    <w:uiPriority w:val="99"/>
    <w:semiHidden/>
    <w:rsid w:val="004C193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8271505D15D4BA4DCD89CF0F163BF" ma:contentTypeVersion="19" ma:contentTypeDescription="Create a new document." ma:contentTypeScope="" ma:versionID="422a588cedf3068189f6ebbf8b3cc846">
  <xsd:schema xmlns:xsd="http://www.w3.org/2001/XMLSchema" xmlns:xs="http://www.w3.org/2001/XMLSchema" xmlns:p="http://schemas.microsoft.com/office/2006/metadata/properties" xmlns:ns1="http://schemas.microsoft.com/sharepoint/v3" xmlns:ns2="1447aa46-22e1-4088-b7ac-d6997722d844" xmlns:ns3="d9f2ccd9-50b0-43db-a475-7edbc1cde07c" targetNamespace="http://schemas.microsoft.com/office/2006/metadata/properties" ma:root="true" ma:fieldsID="b9fe99b9d008bb47290694ddab6d252e" ns1:_="" ns2:_="" ns3:_="">
    <xsd:import namespace="http://schemas.microsoft.com/sharepoint/v3"/>
    <xsd:import namespace="1447aa46-22e1-4088-b7ac-d6997722d844"/>
    <xsd:import namespace="d9f2ccd9-50b0-43db-a475-7edbc1cde0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7aa46-22e1-4088-b7ac-d6997722d8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c43322-b630-4bac-8b27-31def233d1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2ccd9-50b0-43db-a475-7edbc1cde07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364b12b-4115-40e5-86b9-56966dbaa851}" ma:internalName="TaxCatchAll" ma:showField="CatchAllData" ma:web="d9f2ccd9-50b0-43db-a475-7edbc1cde0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7aa46-22e1-4088-b7ac-d6997722d844">
      <Terms xmlns="http://schemas.microsoft.com/office/infopath/2007/PartnerControls"/>
    </lcf76f155ced4ddcb4097134ff3c332f>
    <TaxCatchAll xmlns="d9f2ccd9-50b0-43db-a475-7edbc1cde07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05F555A-1E13-4BB0-BCB5-E57B373BB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47aa46-22e1-4088-b7ac-d6997722d844"/>
    <ds:schemaRef ds:uri="d9f2ccd9-50b0-43db-a475-7edbc1cde0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EFB6BB-D641-4F9E-B401-68C813DB0A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B67842-E761-4A24-848B-1AC6AA182DA2}">
  <ds:schemaRefs>
    <ds:schemaRef ds:uri="http://schemas.microsoft.com/office/2006/metadata/properties"/>
    <ds:schemaRef ds:uri="http://schemas.microsoft.com/office/infopath/2007/PartnerControls"/>
    <ds:schemaRef ds:uri="1447aa46-22e1-4088-b7ac-d6997722d844"/>
    <ds:schemaRef ds:uri="d9f2ccd9-50b0-43db-a475-7edbc1cde07c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</Words>
  <Characters>1253</Characters>
  <Application>Microsoft Office Word</Application>
  <DocSecurity>0</DocSecurity>
  <Lines>23</Lines>
  <Paragraphs>3</Paragraphs>
  <ScaleCrop>false</ScaleCrop>
  <Company>Bayer Corporation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 of Bayer Healthcare’s Comprehensive Compliance Program Pursuant to Cal</dc:title>
  <dc:creator>Bayer Corporation</dc:creator>
  <cp:lastModifiedBy>Adriana Morales</cp:lastModifiedBy>
  <cp:revision>2</cp:revision>
  <cp:lastPrinted>2015-06-30T14:24:00Z</cp:lastPrinted>
  <dcterms:created xsi:type="dcterms:W3CDTF">2026-10-21T15:16:00Z</dcterms:created>
  <dcterms:modified xsi:type="dcterms:W3CDTF">2026-10-21T15:16:00Z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0x010100C6E8271505D15D4BA4DCD89CF0F163BF</vt:lpwstr>
  </property>
  <property fmtid="{D5CDD505-2E9C-101B-9397-08002B2CF9AE}" pid="3" name="GrammarlyDocumentId">
    <vt:lpwstr>51d9c8469648f10fdf3b5811898a20f50d3cd8d6a1e8930521529ffe9778fcf8</vt:lpwstr>
  </property>
  <property fmtid="{D5CDD505-2E9C-101B-9397-08002B2CF9AE}" pid="4" name="MediaServiceImageTags">
    <vt:lpwstr/>
  </property>
  <property fmtid="{D5CDD505-2E9C-101B-9397-08002B2CF9AE}" pid="5" name="43b072f0-0f82-4aac-be1e-8abeffc32f66">
    <vt:bool>false</vt:bool>
  </property>
  <property fmtid="{D5CDD505-2E9C-101B-9397-08002B2CF9AE}" pid="6" name="ClassificationContentMarkingFooterShapeIds">
    <vt:lpwstr>606ce07e,4f7e602f,18f46be5</vt:lpwstr>
  </property>
  <property fmtid="{D5CDD505-2E9C-101B-9397-08002B2CF9AE}" pid="7" name="ClassificationContentMarkingFooterFontProps">
    <vt:lpwstr>#ff8939,22,Aptos</vt:lpwstr>
  </property>
  <property fmtid="{D5CDD505-2E9C-101B-9397-08002B2CF9AE}" pid="8" name="ClassificationContentMarkingFooterText">
    <vt:lpwstr>RESTRICTED</vt:lpwstr>
  </property>
  <property fmtid="{D5CDD505-2E9C-101B-9397-08002B2CF9AE}" pid="9" name="MSIP_Label_2c76c141-ac86-40e5-abf2-c6f60e474cee_Enabled">
    <vt:lpwstr>true</vt:lpwstr>
  </property>
  <property fmtid="{D5CDD505-2E9C-101B-9397-08002B2CF9AE}" pid="10" name="MSIP_Label_2c76c141-ac86-40e5-abf2-c6f60e474cee_SetDate">
    <vt:lpwstr>2026-10-21T15:14:44Z</vt:lpwstr>
  </property>
  <property fmtid="{D5CDD505-2E9C-101B-9397-08002B2CF9AE}" pid="11" name="MSIP_Label_2c76c141-ac86-40e5-abf2-c6f60e474cee_Method">
    <vt:lpwstr>Privileged</vt:lpwstr>
  </property>
  <property fmtid="{D5CDD505-2E9C-101B-9397-08002B2CF9AE}" pid="12" name="MSIP_Label_2c76c141-ac86-40e5-abf2-c6f60e474cee_Name">
    <vt:lpwstr>2c76c141-ac86-40e5-abf2-c6f60e474cee</vt:lpwstr>
  </property>
  <property fmtid="{D5CDD505-2E9C-101B-9397-08002B2CF9AE}" pid="13" name="MSIP_Label_2c76c141-ac86-40e5-abf2-c6f60e474cee_SiteId">
    <vt:lpwstr>fcb2b37b-5da0-466b-9b83-0014b67a7c78</vt:lpwstr>
  </property>
  <property fmtid="{D5CDD505-2E9C-101B-9397-08002B2CF9AE}" pid="14" name="MSIP_Label_2c76c141-ac86-40e5-abf2-c6f60e474cee_ActionId">
    <vt:lpwstr>8e0c6849-c73b-4472-b3bf-d2755c496541</vt:lpwstr>
  </property>
  <property fmtid="{D5CDD505-2E9C-101B-9397-08002B2CF9AE}" pid="15" name="MSIP_Label_2c76c141-ac86-40e5-abf2-c6f60e474cee_ContentBits">
    <vt:lpwstr>2</vt:lpwstr>
  </property>
  <property fmtid="{D5CDD505-2E9C-101B-9397-08002B2CF9AE}" pid="16" name="MSIP_Label_2c76c141-ac86-40e5-abf2-c6f60e474cee_Tag">
    <vt:lpwstr>10, 0, 1, 1</vt:lpwstr>
  </property>
</Properties>
</file>